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8A383" w14:textId="77777777" w:rsidR="007101B7" w:rsidRDefault="007101B7">
      <w:pPr>
        <w:jc w:val="right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10908" w:type="dxa"/>
        <w:tblBorders>
          <w:top w:val="single" w:sz="8" w:space="0" w:color="000000"/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4"/>
        <w:gridCol w:w="250"/>
        <w:gridCol w:w="5454"/>
      </w:tblGrid>
      <w:tr w:rsidR="007101B7" w14:paraId="2C1A1391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CCCCCC"/>
          </w:tcPr>
          <w:p w14:paraId="1295C889" w14:textId="77777777" w:rsidR="007101B7" w:rsidRDefault="00000000">
            <w:pPr>
              <w:spacing w:line="264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                                                  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□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□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Mme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173AF17C" w14:textId="77777777" w:rsidR="007101B7" w:rsidRDefault="007101B7">
            <w:pPr>
              <w:spacing w:line="264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CCCCCC"/>
          </w:tcPr>
          <w:p w14:paraId="4B4EE0FC" w14:textId="77777777" w:rsidR="007101B7" w:rsidRDefault="00000000">
            <w:pPr>
              <w:spacing w:line="264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NOM – CONJOINT                                 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□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□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Mme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7101B7" w14:paraId="20699ED4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7F6D6A5A" w14:textId="77777777" w:rsidR="007101B7" w:rsidRDefault="007101B7">
            <w:pPr>
              <w:spacing w:line="264" w:lineRule="auto"/>
              <w:rPr>
                <w:rFonts w:ascii="Arial" w:eastAsia="Arial" w:hAnsi="Arial" w:cs="Arial"/>
                <w:b/>
                <w:color w:val="000000"/>
                <w:sz w:val="6"/>
                <w:szCs w:val="6"/>
              </w:rPr>
            </w:pPr>
          </w:p>
          <w:p w14:paraId="2396063E" w14:textId="77777777" w:rsidR="007101B7" w:rsidRDefault="00000000">
            <w:pPr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Prénom : _______________________________</w:t>
            </w:r>
          </w:p>
          <w:p w14:paraId="4D7A42A1" w14:textId="77777777" w:rsidR="007101B7" w:rsidRDefault="00000000">
            <w:pPr>
              <w:spacing w:line="264" w:lineRule="auto"/>
              <w:rPr>
                <w:rFonts w:ascii="Arial" w:eastAsia="Arial" w:hAnsi="Arial" w:cs="Arial"/>
                <w:b/>
                <w:color w:val="000000"/>
                <w:sz w:val="6"/>
                <w:szCs w:val="6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 :      _______________________________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665AE69D" w14:textId="77777777" w:rsidR="007101B7" w:rsidRDefault="007101B7">
            <w:pPr>
              <w:spacing w:line="264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84E03DB" w14:textId="77777777" w:rsidR="007101B7" w:rsidRDefault="007101B7">
            <w:pPr>
              <w:spacing w:line="264" w:lineRule="auto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73F6B4D5" w14:textId="77777777" w:rsidR="007101B7" w:rsidRDefault="00000000">
            <w:pPr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Prénom : _______________________________</w:t>
            </w:r>
          </w:p>
          <w:p w14:paraId="5A844C22" w14:textId="77777777" w:rsidR="007101B7" w:rsidRDefault="00000000">
            <w:pPr>
              <w:spacing w:line="264" w:lineRule="auto"/>
              <w:rPr>
                <w:rFonts w:ascii="Arial" w:eastAsia="Arial" w:hAnsi="Arial" w:cs="Arial"/>
                <w:b/>
                <w:color w:val="000000"/>
                <w:sz w:val="6"/>
                <w:szCs w:val="6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 :      _______________________________</w:t>
            </w:r>
          </w:p>
        </w:tc>
      </w:tr>
    </w:tbl>
    <w:p w14:paraId="0EFEE2C4" w14:textId="77777777" w:rsidR="007101B7" w:rsidRDefault="00000000">
      <w:pPr>
        <w:spacing w:line="264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  <w:r>
        <w:rPr>
          <w:rFonts w:ascii="Arial" w:eastAsia="Arial" w:hAnsi="Arial" w:cs="Arial"/>
          <w:b/>
          <w:smallCaps/>
          <w:sz w:val="22"/>
          <w:szCs w:val="22"/>
        </w:rPr>
        <w:tab/>
      </w:r>
    </w:p>
    <w:p w14:paraId="634E3212" w14:textId="77777777" w:rsidR="007101B7" w:rsidRDefault="00000000">
      <w:pPr>
        <w:spacing w:line="264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Vous devez remplir cette section si vous êtes </w:t>
      </w:r>
      <w:r>
        <w:rPr>
          <w:rFonts w:ascii="Arial" w:eastAsia="Arial" w:hAnsi="Arial" w:cs="Arial"/>
          <w:b/>
          <w:color w:val="00B0F0"/>
          <w:u w:val="single"/>
        </w:rPr>
        <w:t>arrivé au Canada</w:t>
      </w:r>
      <w:r>
        <w:rPr>
          <w:rFonts w:ascii="Arial" w:eastAsia="Arial" w:hAnsi="Arial" w:cs="Arial"/>
          <w:b/>
        </w:rPr>
        <w:t xml:space="preserve"> durant l’année </w:t>
      </w:r>
    </w:p>
    <w:tbl>
      <w:tblPr>
        <w:tblStyle w:val="a0"/>
        <w:tblW w:w="10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4"/>
        <w:gridCol w:w="2174"/>
        <w:gridCol w:w="2174"/>
      </w:tblGrid>
      <w:tr w:rsidR="007101B7" w14:paraId="411D5D52" w14:textId="77777777" w:rsidTr="00247B0B">
        <w:trPr>
          <w:trHeight w:val="242"/>
          <w:jc w:val="center"/>
        </w:trPr>
        <w:tc>
          <w:tcPr>
            <w:tcW w:w="6524" w:type="dxa"/>
            <w:shd w:val="clear" w:color="auto" w:fill="auto"/>
            <w:vAlign w:val="center"/>
          </w:tcPr>
          <w:p w14:paraId="49E3D792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4D1DF9E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27C9999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7101B7" w14:paraId="4C864F4C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1E91EB5B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 d’arrivée (JJ/MM/AA)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5EFED05B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708C2C24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_____/_____/_____</w:t>
            </w:r>
          </w:p>
        </w:tc>
      </w:tr>
      <w:tr w:rsidR="007101B7" w14:paraId="04B01A20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579CF7F1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Statut au Canada : 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3BE0B084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vAlign w:val="bottom"/>
          </w:tcPr>
          <w:p w14:paraId="35E09B3C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101B7" w14:paraId="6EA8AFE3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72E7027B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Revenu gagné du 1er janvier à votre date d’arrivée (spécifier la devise) (vous ne serez pas imposé sur ce montant): 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2357261E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vAlign w:val="bottom"/>
          </w:tcPr>
          <w:p w14:paraId="615E0312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101B7" w14:paraId="4790A067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58709C50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 quel pays arrivez-vous ? 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732984D9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vAlign w:val="bottom"/>
          </w:tcPr>
          <w:p w14:paraId="1ADA663B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101B7" w14:paraId="3B5B04D2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12666763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Êtes-vous toujours considérés résidents fiscaux dans le pays de départ ?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7D98FDE1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7150946D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</w:tr>
      <w:tr w:rsidR="007101B7" w14:paraId="58969AF2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2DD4C36F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Votre intention est-elle de vous établir définitivement au Canada ?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565A3651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5DE295B8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</w:tr>
      <w:tr w:rsidR="007101B7" w14:paraId="10D44BE2" w14:textId="77777777" w:rsidTr="00247B0B">
        <w:trPr>
          <w:trHeight w:val="300"/>
          <w:jc w:val="center"/>
        </w:trPr>
        <w:tc>
          <w:tcPr>
            <w:tcW w:w="6524" w:type="dxa"/>
            <w:shd w:val="clear" w:color="auto" w:fill="auto"/>
            <w:vAlign w:val="bottom"/>
          </w:tcPr>
          <w:p w14:paraId="24C30D5B" w14:textId="77777777" w:rsidR="007101B7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 vous arrivez des États-Unis, possédez-vous un Roth-IRA ou un Roth-401(k) ?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69E434EC" w14:textId="77777777" w:rsidR="007101B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72CF2BE8" w14:textId="77777777" w:rsidR="007101B7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</w:tr>
    </w:tbl>
    <w:p w14:paraId="3B6FE675" w14:textId="77777777" w:rsidR="007101B7" w:rsidRDefault="00000000">
      <w:pPr>
        <w:spacing w:line="264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Note à l’intention des personnes dont le NAS commence par un « 9 » : il arrive souvent que le gouvernement refuse de traiter les personnes ayant un NAS qui commence par un « 9 » comme résidents même si l’intention est de s’établir au Canada à cause du statut temporaire associée au NAS qui commence par un « 9 ». Nous préférons vous en avertir. Veuillez en discuter avec votre conseiller.</w:t>
      </w:r>
    </w:p>
    <w:p w14:paraId="4EE8E9AC" w14:textId="77777777" w:rsidR="007101B7" w:rsidRDefault="00000000">
      <w:pPr>
        <w:spacing w:line="264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58595D26" w14:textId="77777777" w:rsidR="007101B7" w:rsidRDefault="007101B7">
      <w:pPr>
        <w:spacing w:line="264" w:lineRule="auto"/>
        <w:rPr>
          <w:rFonts w:ascii="Arial" w:eastAsia="Arial" w:hAnsi="Arial" w:cs="Arial"/>
          <w:b/>
          <w:sz w:val="20"/>
          <w:szCs w:val="20"/>
        </w:rPr>
      </w:pPr>
    </w:p>
    <w:p w14:paraId="775769B2" w14:textId="77777777" w:rsidR="007101B7" w:rsidRDefault="00000000">
      <w:pPr>
        <w:spacing w:line="264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Vous devez remplir cette section si vous avez </w:t>
      </w:r>
      <w:r>
        <w:rPr>
          <w:rFonts w:ascii="Arial" w:eastAsia="Arial" w:hAnsi="Arial" w:cs="Arial"/>
          <w:b/>
          <w:color w:val="00B0F0"/>
          <w:u w:val="single"/>
        </w:rPr>
        <w:t>quitté le Canada</w:t>
      </w:r>
      <w:r>
        <w:rPr>
          <w:rFonts w:ascii="Arial" w:eastAsia="Arial" w:hAnsi="Arial" w:cs="Arial"/>
          <w:b/>
        </w:rPr>
        <w:t xml:space="preserve"> durant l’année</w:t>
      </w:r>
    </w:p>
    <w:tbl>
      <w:tblPr>
        <w:tblStyle w:val="a1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0"/>
        <w:gridCol w:w="2174"/>
        <w:gridCol w:w="2174"/>
      </w:tblGrid>
      <w:tr w:rsidR="007101B7" w14:paraId="45A47CEE" w14:textId="77777777">
        <w:trPr>
          <w:trHeight w:val="242"/>
          <w:jc w:val="center"/>
        </w:trPr>
        <w:tc>
          <w:tcPr>
            <w:tcW w:w="6420" w:type="dxa"/>
            <w:shd w:val="clear" w:color="auto" w:fill="auto"/>
            <w:vAlign w:val="center"/>
          </w:tcPr>
          <w:p w14:paraId="6F7ECB45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Merci d’indiquer les informations suivantes : 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E490EC6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Vous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3C8B3C0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Votre conjoint(e)</w:t>
            </w:r>
          </w:p>
        </w:tc>
      </w:tr>
      <w:tr w:rsidR="007101B7" w14:paraId="1BD34FD1" w14:textId="77777777">
        <w:trPr>
          <w:trHeight w:val="300"/>
          <w:jc w:val="center"/>
        </w:trPr>
        <w:tc>
          <w:tcPr>
            <w:tcW w:w="6420" w:type="dxa"/>
            <w:shd w:val="clear" w:color="auto" w:fill="auto"/>
            <w:vAlign w:val="bottom"/>
          </w:tcPr>
          <w:p w14:paraId="5259886F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Date de départ définitif du Canada (jj/mm/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4FD3D939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0D4143D1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_____/_____/_____</w:t>
            </w:r>
          </w:p>
        </w:tc>
      </w:tr>
      <w:tr w:rsidR="007101B7" w14:paraId="70E2D9CB" w14:textId="77777777">
        <w:trPr>
          <w:trHeight w:val="300"/>
          <w:jc w:val="center"/>
        </w:trPr>
        <w:tc>
          <w:tcPr>
            <w:tcW w:w="6420" w:type="dxa"/>
            <w:shd w:val="clear" w:color="auto" w:fill="auto"/>
            <w:vAlign w:val="bottom"/>
          </w:tcPr>
          <w:p w14:paraId="14A9C2D2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Pays de résidence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suite au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départ :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4FA3A71D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vAlign w:val="bottom"/>
          </w:tcPr>
          <w:p w14:paraId="544EDF8C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101B7" w14:paraId="3C53CF19" w14:textId="77777777">
        <w:trPr>
          <w:trHeight w:val="300"/>
          <w:jc w:val="center"/>
        </w:trPr>
        <w:tc>
          <w:tcPr>
            <w:tcW w:w="6420" w:type="dxa"/>
            <w:shd w:val="clear" w:color="auto" w:fill="auto"/>
            <w:vAlign w:val="bottom"/>
          </w:tcPr>
          <w:p w14:paraId="49CA3C14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 de mois de résidence au Canada dans les 10 ans précédant l’émigration 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6E6FA481" w14:textId="77777777" w:rsidR="007101B7" w:rsidRDefault="000000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mois</w:t>
            </w:r>
            <w:proofErr w:type="gramEnd"/>
          </w:p>
        </w:tc>
        <w:tc>
          <w:tcPr>
            <w:tcW w:w="2174" w:type="dxa"/>
            <w:shd w:val="clear" w:color="auto" w:fill="auto"/>
            <w:vAlign w:val="bottom"/>
          </w:tcPr>
          <w:p w14:paraId="4C06CF84" w14:textId="77777777" w:rsidR="007101B7" w:rsidRDefault="00000000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mois</w:t>
            </w:r>
            <w:proofErr w:type="gramEnd"/>
          </w:p>
        </w:tc>
      </w:tr>
      <w:tr w:rsidR="007101B7" w14:paraId="2A85A542" w14:textId="77777777">
        <w:trPr>
          <w:trHeight w:val="300"/>
          <w:jc w:val="center"/>
        </w:trPr>
        <w:tc>
          <w:tcPr>
            <w:tcW w:w="6420" w:type="dxa"/>
            <w:shd w:val="clear" w:color="auto" w:fill="auto"/>
            <w:vAlign w:val="bottom"/>
          </w:tcPr>
          <w:p w14:paraId="763CCB3E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Revenu du départ au 31 déc. à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l’étranger  (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spécifier devise):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154E0F93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shd w:val="clear" w:color="auto" w:fill="auto"/>
            <w:vAlign w:val="bottom"/>
          </w:tcPr>
          <w:p w14:paraId="6EB82C3A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101B7" w14:paraId="36B3EA71" w14:textId="77777777">
        <w:trPr>
          <w:trHeight w:val="300"/>
          <w:jc w:val="center"/>
        </w:trPr>
        <w:tc>
          <w:tcPr>
            <w:tcW w:w="6420" w:type="dxa"/>
            <w:shd w:val="clear" w:color="auto" w:fill="auto"/>
            <w:vAlign w:val="bottom"/>
          </w:tcPr>
          <w:p w14:paraId="642195F0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Possédiez-vous plus de 25 000$ de biens mondiaux au moment du départ ? 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Les biens mondiaux sont situés n’importe où dans le monde, au Canada ou à l’extérieur du Canada. Les biens mondiaux comprennent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 assurance-vie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des terrains, des immeubles, des actions et placements au Canada comme à l’étranger.       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77820488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51F4C845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</w:tr>
      <w:tr w:rsidR="007101B7" w14:paraId="05729874" w14:textId="77777777">
        <w:trPr>
          <w:trHeight w:val="300"/>
          <w:jc w:val="center"/>
        </w:trPr>
        <w:tc>
          <w:tcPr>
            <w:tcW w:w="6420" w:type="dxa"/>
            <w:shd w:val="clear" w:color="auto" w:fill="auto"/>
            <w:vAlign w:val="bottom"/>
          </w:tcPr>
          <w:p w14:paraId="2F35AFB1" w14:textId="77777777" w:rsidR="007101B7" w:rsidRDefault="0000000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Aviez-vous un RAP ou un REÉP qui n’était pas entièrement remboursé lors du départ ?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39A1ED72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  <w:tc>
          <w:tcPr>
            <w:tcW w:w="2174" w:type="dxa"/>
            <w:shd w:val="clear" w:color="auto" w:fill="auto"/>
            <w:vAlign w:val="bottom"/>
          </w:tcPr>
          <w:p w14:paraId="141F0795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OUI □ NON</w:t>
            </w:r>
          </w:p>
        </w:tc>
      </w:tr>
    </w:tbl>
    <w:p w14:paraId="2C50830E" w14:textId="77777777" w:rsidR="00247B0B" w:rsidRDefault="00247B0B">
      <w:pPr>
        <w:spacing w:line="264" w:lineRule="auto"/>
        <w:rPr>
          <w:rFonts w:ascii="Arial" w:eastAsia="Arial" w:hAnsi="Arial" w:cs="Arial"/>
          <w:b/>
          <w:sz w:val="22"/>
          <w:szCs w:val="22"/>
        </w:rPr>
      </w:pPr>
    </w:p>
    <w:p w14:paraId="206F7B29" w14:textId="77777777" w:rsidR="00247B0B" w:rsidRDefault="00247B0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184F4BE5" w14:textId="27C089B4" w:rsidR="007101B7" w:rsidRDefault="00000000">
      <w:pPr>
        <w:spacing w:line="264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ab/>
      </w:r>
    </w:p>
    <w:p w14:paraId="351F5B0C" w14:textId="77777777" w:rsidR="007101B7" w:rsidRDefault="00000000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 xml:space="preserve">Vous devez remplir le tableau ci-dessous si vous avez cessé d’être résident du Canada pendant l’année et que la juste valeur marchande de tous vos biens mondiaux (incluant le Canada) dépasse 25 000$ (à l’exclusion des biens suivants : argent comptant, régimes enregistrés (REER, CELI, fiducies…), bien à usage personnel (vêtements, biens ménagers, automobile...). </w:t>
      </w:r>
    </w:p>
    <w:tbl>
      <w:tblPr>
        <w:tblStyle w:val="a2"/>
        <w:tblW w:w="10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1"/>
        <w:gridCol w:w="1334"/>
        <w:gridCol w:w="1620"/>
        <w:gridCol w:w="2560"/>
      </w:tblGrid>
      <w:tr w:rsidR="007101B7" w14:paraId="2FFCC449" w14:textId="77777777" w:rsidTr="00247B0B">
        <w:trPr>
          <w:trHeight w:val="719"/>
        </w:trPr>
        <w:tc>
          <w:tcPr>
            <w:tcW w:w="5281" w:type="dxa"/>
            <w:vAlign w:val="center"/>
          </w:tcPr>
          <w:p w14:paraId="0EF4A072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Description des biens (inscrivez l'adresse ou l'endroit dans le cas d'un immeuble ou d'un terrain) :</w:t>
            </w:r>
          </w:p>
        </w:tc>
        <w:tc>
          <w:tcPr>
            <w:tcW w:w="1334" w:type="dxa"/>
            <w:vAlign w:val="center"/>
          </w:tcPr>
          <w:p w14:paraId="59BBFB05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Nombre d'actions (s'il y a lieu)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99E535" w14:textId="77777777" w:rsidR="007101B7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Biens Canadien (C) ou étranger (É) ?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9FAD56D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Juste valeur marchande à la date d'émigration</w:t>
            </w:r>
          </w:p>
          <w:p w14:paraId="26DAB920" w14:textId="77777777" w:rsidR="007101B7" w:rsidRDefault="00000000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 DOLLARS CANADIENS</w:t>
            </w:r>
          </w:p>
        </w:tc>
      </w:tr>
      <w:tr w:rsidR="007101B7" w14:paraId="7886485D" w14:textId="77777777" w:rsidTr="00247B0B">
        <w:trPr>
          <w:trHeight w:val="300"/>
        </w:trPr>
        <w:tc>
          <w:tcPr>
            <w:tcW w:w="5281" w:type="dxa"/>
            <w:vAlign w:val="center"/>
          </w:tcPr>
          <w:p w14:paraId="0F02FF30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vAlign w:val="center"/>
          </w:tcPr>
          <w:p w14:paraId="01047FAD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4A2BBE8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20F85A2" w14:textId="77777777" w:rsidR="007101B7" w:rsidRDefault="00000000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$CAD</w:t>
            </w:r>
          </w:p>
        </w:tc>
      </w:tr>
      <w:tr w:rsidR="007101B7" w14:paraId="314A4703" w14:textId="77777777" w:rsidTr="00247B0B">
        <w:trPr>
          <w:trHeight w:val="300"/>
        </w:trPr>
        <w:tc>
          <w:tcPr>
            <w:tcW w:w="5281" w:type="dxa"/>
            <w:vAlign w:val="center"/>
          </w:tcPr>
          <w:p w14:paraId="52931C4C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vAlign w:val="center"/>
          </w:tcPr>
          <w:p w14:paraId="70B15F41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FA04409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25EFE30" w14:textId="77777777" w:rsidR="007101B7" w:rsidRDefault="00000000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 $CAD</w:t>
            </w:r>
          </w:p>
        </w:tc>
      </w:tr>
      <w:tr w:rsidR="007101B7" w14:paraId="1961898E" w14:textId="77777777" w:rsidTr="00247B0B">
        <w:trPr>
          <w:trHeight w:val="300"/>
        </w:trPr>
        <w:tc>
          <w:tcPr>
            <w:tcW w:w="5281" w:type="dxa"/>
            <w:vAlign w:val="center"/>
          </w:tcPr>
          <w:p w14:paraId="09931430" w14:textId="77777777" w:rsidR="007101B7" w:rsidRDefault="007101B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6A7A1D99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CE5E35" w14:textId="77777777" w:rsidR="007101B7" w:rsidRDefault="007101B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2D00F91D" w14:textId="77777777" w:rsidR="007101B7" w:rsidRDefault="00000000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$CAD</w:t>
            </w:r>
          </w:p>
        </w:tc>
      </w:tr>
      <w:tr w:rsidR="007101B7" w14:paraId="27F26431" w14:textId="77777777" w:rsidTr="00247B0B">
        <w:trPr>
          <w:trHeight w:val="300"/>
        </w:trPr>
        <w:tc>
          <w:tcPr>
            <w:tcW w:w="5281" w:type="dxa"/>
            <w:vAlign w:val="center"/>
          </w:tcPr>
          <w:p w14:paraId="4DE6D305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vAlign w:val="center"/>
          </w:tcPr>
          <w:p w14:paraId="2B3A36C4" w14:textId="77777777" w:rsidR="007101B7" w:rsidRDefault="007101B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353CFC5" w14:textId="77777777" w:rsidR="007101B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156BF36" w14:textId="77777777" w:rsidR="007101B7" w:rsidRDefault="00000000">
            <w:pP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  $CAD</w:t>
            </w:r>
          </w:p>
        </w:tc>
      </w:tr>
    </w:tbl>
    <w:p w14:paraId="18FA8318" w14:textId="77777777" w:rsidR="007101B7" w:rsidRDefault="007101B7">
      <w:pPr>
        <w:rPr>
          <w:rFonts w:ascii="Arial" w:eastAsia="Arial" w:hAnsi="Arial" w:cs="Arial"/>
          <w:b/>
          <w:sz w:val="16"/>
          <w:szCs w:val="16"/>
        </w:rPr>
      </w:pPr>
    </w:p>
    <w:sectPr w:rsidR="00710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363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76306" w14:textId="77777777" w:rsidR="007069CD" w:rsidRDefault="007069CD">
      <w:r>
        <w:separator/>
      </w:r>
    </w:p>
  </w:endnote>
  <w:endnote w:type="continuationSeparator" w:id="0">
    <w:p w14:paraId="0378C75C" w14:textId="77777777" w:rsidR="007069CD" w:rsidRDefault="0070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43E6A" w14:textId="77777777" w:rsidR="007101B7" w:rsidRDefault="007101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BFE08" w14:textId="77777777" w:rsidR="007101B7" w:rsidRDefault="007101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3105" w14:textId="77777777" w:rsidR="007101B7" w:rsidRDefault="007101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75CF7" w14:textId="77777777" w:rsidR="007069CD" w:rsidRDefault="007069CD">
      <w:r>
        <w:separator/>
      </w:r>
    </w:p>
  </w:footnote>
  <w:footnote w:type="continuationSeparator" w:id="0">
    <w:p w14:paraId="3F38DA50" w14:textId="77777777" w:rsidR="007069CD" w:rsidRDefault="0070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9A1B0" w14:textId="77777777" w:rsidR="007101B7" w:rsidRDefault="007101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702C" w14:textId="4923249F" w:rsidR="007101B7" w:rsidRDefault="00247B0B">
    <w:pPr>
      <w:jc w:val="right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4C149AC" wp14:editId="52D809B8">
          <wp:simplePos x="0" y="0"/>
          <wp:positionH relativeFrom="column">
            <wp:posOffset>-247650</wp:posOffset>
          </wp:positionH>
          <wp:positionV relativeFrom="paragraph">
            <wp:posOffset>-46355</wp:posOffset>
          </wp:positionV>
          <wp:extent cx="1305560" cy="577215"/>
          <wp:effectExtent l="0" t="0" r="889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5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rFonts w:ascii="Arial" w:eastAsia="Arial" w:hAnsi="Arial" w:cs="Arial"/>
        <w:sz w:val="16"/>
        <w:szCs w:val="16"/>
      </w:rPr>
      <w:t xml:space="preserve">v. </w:t>
    </w:r>
    <w:r w:rsidR="00000000">
      <w:rPr>
        <w:rFonts w:ascii="Arial" w:eastAsia="Arial" w:hAnsi="Arial" w:cs="Arial"/>
        <w:color w:val="000000"/>
        <w:sz w:val="16"/>
        <w:szCs w:val="16"/>
      </w:rPr>
      <w:t>202</w:t>
    </w:r>
    <w:r>
      <w:rPr>
        <w:rFonts w:ascii="Arial" w:eastAsia="Arial" w:hAnsi="Arial" w:cs="Arial"/>
        <w:color w:val="000000"/>
        <w:sz w:val="16"/>
        <w:szCs w:val="16"/>
      </w:rPr>
      <w:t>4</w:t>
    </w:r>
    <w:r w:rsidR="00000000">
      <w:rPr>
        <w:rFonts w:ascii="Arial" w:eastAsia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>09</w:t>
    </w:r>
    <w:r w:rsidR="00000000">
      <w:rPr>
        <w:rFonts w:ascii="Arial" w:eastAsia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>18</w:t>
    </w:r>
    <w:r w:rsidR="00000000">
      <w:rPr>
        <w:rFonts w:ascii="Arial" w:eastAsia="Arial" w:hAnsi="Arial" w:cs="Arial"/>
        <w:color w:val="000000"/>
        <w:sz w:val="16"/>
        <w:szCs w:val="16"/>
      </w:rPr>
      <w:t xml:space="preserve"> – Page </w:t>
    </w:r>
    <w:r w:rsidR="00000000">
      <w:rPr>
        <w:rFonts w:ascii="Arial" w:eastAsia="Arial" w:hAnsi="Arial" w:cs="Arial"/>
        <w:color w:val="000000"/>
        <w:sz w:val="16"/>
        <w:szCs w:val="16"/>
      </w:rPr>
      <w:fldChar w:fldCharType="begin"/>
    </w:r>
    <w:r w:rsidR="00000000">
      <w:rPr>
        <w:rFonts w:ascii="Arial" w:eastAsia="Arial" w:hAnsi="Arial" w:cs="Arial"/>
        <w:color w:val="000000"/>
        <w:sz w:val="16"/>
        <w:szCs w:val="16"/>
      </w:rPr>
      <w:instrText>PAGE</w:instrText>
    </w:r>
    <w:r w:rsidR="00000000"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 w:rsidR="00000000">
      <w:rPr>
        <w:rFonts w:ascii="Arial" w:eastAsia="Arial" w:hAnsi="Arial" w:cs="Arial"/>
        <w:color w:val="000000"/>
        <w:sz w:val="16"/>
        <w:szCs w:val="16"/>
      </w:rPr>
      <w:fldChar w:fldCharType="end"/>
    </w:r>
    <w:r w:rsidR="00000000"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color w:val="000000"/>
        <w:sz w:val="16"/>
        <w:szCs w:val="16"/>
      </w:rPr>
      <w:t>2</w:t>
    </w:r>
  </w:p>
  <w:p w14:paraId="29CF3A1A" w14:textId="77777777" w:rsidR="007101B7" w:rsidRDefault="00000000">
    <w:pPr>
      <w:jc w:val="right"/>
      <w:rPr>
        <w:rFonts w:ascii="Arial" w:eastAsia="Arial" w:hAnsi="Arial" w:cs="Arial"/>
        <w:b/>
        <w:sz w:val="32"/>
        <w:szCs w:val="32"/>
      </w:rPr>
    </w:pPr>
    <w:r>
      <w:rPr>
        <w:rFonts w:ascii="Arial" w:eastAsia="Arial" w:hAnsi="Arial" w:cs="Arial"/>
        <w:b/>
        <w:sz w:val="32"/>
        <w:szCs w:val="32"/>
      </w:rPr>
      <w:t>QUESTIONNAIRE: Arrivée ou départ du Canada</w:t>
    </w:r>
  </w:p>
  <w:p w14:paraId="0DF4C36D" w14:textId="77777777" w:rsidR="007101B7" w:rsidRDefault="007101B7">
    <w:pPr>
      <w:jc w:val="right"/>
      <w:rPr>
        <w:rFonts w:ascii="Arial" w:eastAsia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5E83C" w14:textId="77777777" w:rsidR="007101B7" w:rsidRDefault="007101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B7"/>
    <w:rsid w:val="00247B0B"/>
    <w:rsid w:val="007069CD"/>
    <w:rsid w:val="007101B7"/>
    <w:rsid w:val="00F8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5AFB"/>
  <w15:docId w15:val="{B62FBFEE-D6F7-4211-9995-D57247CF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wO/UjwNEeL7JhVossV7l+1QJw==">CgMxLjA4AHIhMXlCM3ktcFNaa3FTRlFlOXVWcHVlTy04TGtsb0U5dmNo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Reemai</dc:creator>
  <cp:lastModifiedBy>Remi Sansregret</cp:lastModifiedBy>
  <cp:revision>2</cp:revision>
  <dcterms:created xsi:type="dcterms:W3CDTF">2024-09-18T11:56:00Z</dcterms:created>
  <dcterms:modified xsi:type="dcterms:W3CDTF">2024-09-18T11:56:00Z</dcterms:modified>
</cp:coreProperties>
</file>